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1E7173">
        <w:rPr>
          <w:b/>
          <w:szCs w:val="24"/>
        </w:rPr>
        <w:t>3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6D4C62" w:rsidRDefault="006D4C62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6D4C62">
        <w:rPr>
          <w:b/>
        </w:rPr>
        <w:t xml:space="preserve"> </w:t>
      </w:r>
      <w:r w:rsidR="002F5E54">
        <w:rPr>
          <w:b/>
        </w:rPr>
        <w:t>8</w:t>
      </w:r>
      <w:r w:rsidR="001E7173">
        <w:rPr>
          <w:b/>
        </w:rPr>
        <w:t>3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1E7173">
        <w:t>27</w:t>
      </w:r>
      <w:r w:rsidR="00E11C02" w:rsidRPr="008671D6">
        <w:t xml:space="preserve">0 </w:t>
      </w:r>
      <w:r w:rsidR="001E7173">
        <w:t>31</w:t>
      </w:r>
      <w:r w:rsidR="00E11C02" w:rsidRPr="008671D6">
        <w:t>0 кв.</w:t>
      </w:r>
      <w:r w:rsidR="0029336F">
        <w:t>м. с кадастровым номером 07:06:</w:t>
      </w:r>
      <w:r w:rsidR="001E7173">
        <w:t>31</w:t>
      </w:r>
      <w:r w:rsidR="00E11C02" w:rsidRPr="008671D6">
        <w:t>00000:</w:t>
      </w:r>
      <w:r w:rsidR="001E7173">
        <w:t>542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1E7173">
        <w:t>, поля</w:t>
      </w:r>
      <w:r w:rsidR="00E11C02" w:rsidRPr="008671D6">
        <w:t xml:space="preserve"> № </w:t>
      </w:r>
      <w:r w:rsidR="001E7173">
        <w:t>7, № 8, № 8а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1E7173">
        <w:t>79</w:t>
      </w:r>
      <w:r w:rsidR="006D4C62">
        <w:t xml:space="preserve"> </w:t>
      </w:r>
      <w:r w:rsidR="001E7173">
        <w:t>471</w:t>
      </w:r>
      <w:r w:rsidR="00E11C02" w:rsidRPr="008671D6">
        <w:t xml:space="preserve"> руб., сумма задатка – </w:t>
      </w:r>
      <w:r w:rsidR="001E7173">
        <w:t>63</w:t>
      </w:r>
      <w:r w:rsidR="006D4C62">
        <w:t xml:space="preserve"> </w:t>
      </w:r>
      <w:r w:rsidR="001E7173">
        <w:t>577</w:t>
      </w:r>
      <w:r w:rsidR="00E11C02" w:rsidRPr="008671D6">
        <w:t xml:space="preserve"> руб.,  срок аренды – 7 лет. </w:t>
      </w:r>
    </w:p>
    <w:p w:rsidR="006D4C62" w:rsidRPr="008671D6" w:rsidRDefault="006D4C62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29336F" w:rsidP="006D4C62">
            <w:pPr>
              <w:pStyle w:val="a3"/>
              <w:spacing w:after="0"/>
              <w:ind w:left="-42" w:right="-108" w:firstLine="42"/>
              <w:rPr>
                <w:szCs w:val="24"/>
              </w:rPr>
            </w:pPr>
            <w:r>
              <w:rPr>
                <w:szCs w:val="24"/>
              </w:rPr>
              <w:t>СПК «Мартазей»</w:t>
            </w:r>
            <w:r w:rsidR="006D4C62">
              <w:rPr>
                <w:szCs w:val="24"/>
              </w:rPr>
              <w:t>,</w:t>
            </w:r>
            <w:r>
              <w:rPr>
                <w:szCs w:val="24"/>
              </w:rPr>
              <w:t xml:space="preserve"> в лице председателя Сенова Хачима Хасанбиевича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1E7173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29336F">
              <w:rPr>
                <w:sz w:val="22"/>
                <w:szCs w:val="22"/>
              </w:rPr>
              <w:t>2</w:t>
            </w:r>
            <w:r w:rsidR="001E7173">
              <w:rPr>
                <w:sz w:val="22"/>
                <w:szCs w:val="22"/>
              </w:rPr>
              <w:t>2</w:t>
            </w:r>
            <w:r w:rsidR="0029336F">
              <w:rPr>
                <w:sz w:val="22"/>
                <w:szCs w:val="22"/>
              </w:rPr>
              <w:t>-8</w:t>
            </w:r>
            <w:r w:rsidR="001E7173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4B2883" w:rsidRPr="008671D6" w:rsidRDefault="00B901EA" w:rsidP="0029336F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>с. Дейское, ул. Мальбахова, 118</w:t>
            </w:r>
          </w:p>
        </w:tc>
        <w:tc>
          <w:tcPr>
            <w:tcW w:w="1417" w:type="dxa"/>
          </w:tcPr>
          <w:p w:rsidR="004B2883" w:rsidRPr="008671D6" w:rsidRDefault="002F5E54" w:rsidP="0029336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8</w:t>
            </w:r>
            <w:r w:rsidR="007B052A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5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29336F">
              <w:rPr>
                <w:sz w:val="22"/>
                <w:szCs w:val="22"/>
              </w:rPr>
              <w:t>29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6D4C6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D4C62">
              <w:rPr>
                <w:sz w:val="22"/>
                <w:szCs w:val="22"/>
              </w:rPr>
              <w:t>7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1E7173">
              <w:rPr>
                <w:sz w:val="22"/>
                <w:szCs w:val="22"/>
              </w:rPr>
              <w:t>63577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1E7173">
        <w:rPr>
          <w:szCs w:val="24"/>
        </w:rPr>
        <w:t>3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915635">
        <w:rPr>
          <w:szCs w:val="24"/>
        </w:rPr>
        <w:t>СПК «Мартазей»</w:t>
      </w:r>
      <w:r w:rsidR="006D4C62">
        <w:rPr>
          <w:szCs w:val="24"/>
        </w:rPr>
        <w:t>,</w:t>
      </w:r>
      <w:r w:rsidR="00915635">
        <w:rPr>
          <w:szCs w:val="24"/>
        </w:rPr>
        <w:t xml:space="preserve"> в лице председателя Сенова Хачима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6D4C62" w:rsidRPr="008671D6" w:rsidRDefault="006D4C62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6D4C62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29336F">
        <w:rPr>
          <w:szCs w:val="24"/>
        </w:rPr>
        <w:t>СПК «Мартазей» в лице председателя Сенова Хачима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9336F">
        <w:rPr>
          <w:szCs w:val="24"/>
        </w:rPr>
        <w:t>с. Дейское, ул. Мальбахова, 118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lastRenderedPageBreak/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1E7173">
        <w:rPr>
          <w:szCs w:val="24"/>
        </w:rPr>
        <w:t>3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29336F" w:rsidRPr="0029336F">
        <w:rPr>
          <w:b/>
          <w:szCs w:val="24"/>
        </w:rPr>
        <w:t>СПК «Мартазей»</w:t>
      </w:r>
      <w:r w:rsidR="006D4C62">
        <w:rPr>
          <w:b/>
          <w:szCs w:val="24"/>
        </w:rPr>
        <w:t>,</w:t>
      </w:r>
      <w:r w:rsidR="0029336F" w:rsidRPr="0029336F">
        <w:rPr>
          <w:b/>
          <w:szCs w:val="24"/>
        </w:rPr>
        <w:t xml:space="preserve"> в лице председателя Сенова Хачима Хасанбиевича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1E7173">
        <w:rPr>
          <w:b/>
        </w:rPr>
        <w:t>79 471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1E7173">
        <w:rPr>
          <w:b/>
        </w:rPr>
        <w:t>сем</w:t>
      </w:r>
      <w:r w:rsidR="00915635">
        <w:rPr>
          <w:b/>
        </w:rPr>
        <w:t>ьдесят</w:t>
      </w:r>
      <w:r w:rsidR="002F5E54">
        <w:rPr>
          <w:b/>
        </w:rPr>
        <w:t xml:space="preserve"> </w:t>
      </w:r>
      <w:r w:rsidR="001E7173">
        <w:rPr>
          <w:b/>
        </w:rPr>
        <w:t>девять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1E7173">
        <w:rPr>
          <w:b/>
        </w:rPr>
        <w:t>четыреста</w:t>
      </w:r>
      <w:r w:rsidR="00915635">
        <w:rPr>
          <w:b/>
        </w:rPr>
        <w:t xml:space="preserve"> семьдесят</w:t>
      </w:r>
      <w:r w:rsidR="001E7173">
        <w:rPr>
          <w:b/>
        </w:rPr>
        <w:t xml:space="preserve"> один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6D4C62">
      <w:headerReference w:type="even" r:id="rId7"/>
      <w:headerReference w:type="default" r:id="rId8"/>
      <w:pgSz w:w="11906" w:h="16838"/>
      <w:pgMar w:top="119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2F2" w:rsidRDefault="009312F2">
      <w:r>
        <w:separator/>
      </w:r>
    </w:p>
  </w:endnote>
  <w:endnote w:type="continuationSeparator" w:id="0">
    <w:p w:rsidR="009312F2" w:rsidRDefault="0093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2F2" w:rsidRDefault="009312F2">
      <w:r>
        <w:separator/>
      </w:r>
    </w:p>
  </w:footnote>
  <w:footnote w:type="continuationSeparator" w:id="0">
    <w:p w:rsidR="009312F2" w:rsidRDefault="00931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806E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806E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4C62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4C62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12F2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06E1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6138B-3D52-44D5-BBE4-20415440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34</cp:revision>
  <cp:lastPrinted>2020-05-27T05:34:00Z</cp:lastPrinted>
  <dcterms:created xsi:type="dcterms:W3CDTF">2022-03-17T07:39:00Z</dcterms:created>
  <dcterms:modified xsi:type="dcterms:W3CDTF">2022-03-21T13:34:00Z</dcterms:modified>
</cp:coreProperties>
</file>